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ind w:firstLine="720"/>
      </w:pPr>
    </w:p>
    <w:p w:rsidR="00901727" w:rsidRDefault="00901727" w:rsidP="00901727">
      <w:pPr>
        <w:tabs>
          <w:tab w:val="left" w:pos="1976"/>
        </w:tabs>
        <w:ind w:firstLine="720"/>
      </w:pPr>
      <w:r>
        <w:tab/>
      </w:r>
    </w:p>
    <w:p w:rsidR="00901727" w:rsidRPr="007C723F" w:rsidRDefault="00901727" w:rsidP="00901727">
      <w:pPr>
        <w:ind w:firstLine="720"/>
        <w:rPr>
          <w:rFonts w:ascii="Times New Roman" w:hAnsi="Times New Roman" w:cs="Times New Roman"/>
          <w:sz w:val="24"/>
          <w:szCs w:val="24"/>
        </w:rPr>
      </w:pPr>
      <w:r>
        <w:tab/>
      </w:r>
      <w:r>
        <w:tab/>
      </w:r>
      <w:r>
        <w:tab/>
      </w:r>
      <w:r w:rsidRPr="007C723F">
        <w:rPr>
          <w:rFonts w:ascii="Times New Roman" w:hAnsi="Times New Roman" w:cs="Times New Roman"/>
          <w:sz w:val="24"/>
          <w:szCs w:val="24"/>
        </w:rPr>
        <w:tab/>
        <w:t>HEALTH ASSESSMENT</w:t>
      </w:r>
    </w:p>
    <w:p w:rsidR="00901727" w:rsidRPr="007C723F" w:rsidRDefault="00901727" w:rsidP="00901727">
      <w:pPr>
        <w:ind w:firstLine="720"/>
        <w:rPr>
          <w:rFonts w:ascii="Times New Roman" w:hAnsi="Times New Roman" w:cs="Times New Roman"/>
          <w:sz w:val="24"/>
          <w:szCs w:val="24"/>
        </w:rPr>
      </w:pPr>
      <w:r w:rsidRPr="007C723F">
        <w:rPr>
          <w:rFonts w:ascii="Times New Roman" w:hAnsi="Times New Roman" w:cs="Times New Roman"/>
          <w:sz w:val="24"/>
          <w:szCs w:val="24"/>
        </w:rPr>
        <w:tab/>
      </w:r>
      <w:r w:rsidRPr="007C723F">
        <w:rPr>
          <w:rFonts w:ascii="Times New Roman" w:hAnsi="Times New Roman" w:cs="Times New Roman"/>
          <w:sz w:val="24"/>
          <w:szCs w:val="24"/>
        </w:rPr>
        <w:tab/>
      </w:r>
      <w:r w:rsidRPr="007C723F">
        <w:rPr>
          <w:rFonts w:ascii="Times New Roman" w:hAnsi="Times New Roman" w:cs="Times New Roman"/>
          <w:sz w:val="24"/>
          <w:szCs w:val="24"/>
        </w:rPr>
        <w:tab/>
      </w:r>
      <w:r w:rsidRPr="007C723F">
        <w:rPr>
          <w:rFonts w:ascii="Times New Roman" w:hAnsi="Times New Roman" w:cs="Times New Roman"/>
          <w:sz w:val="24"/>
          <w:szCs w:val="24"/>
        </w:rPr>
        <w:tab/>
        <w:t xml:space="preserve">      Name</w:t>
      </w:r>
    </w:p>
    <w:p w:rsidR="00901727" w:rsidRPr="007C723F" w:rsidRDefault="00901727" w:rsidP="00901727">
      <w:pPr>
        <w:ind w:firstLine="720"/>
        <w:rPr>
          <w:rFonts w:ascii="Times New Roman" w:hAnsi="Times New Roman" w:cs="Times New Roman"/>
          <w:sz w:val="24"/>
          <w:szCs w:val="24"/>
        </w:rPr>
      </w:pPr>
      <w:r w:rsidRPr="007C723F">
        <w:rPr>
          <w:rFonts w:ascii="Times New Roman" w:hAnsi="Times New Roman" w:cs="Times New Roman"/>
          <w:sz w:val="24"/>
          <w:szCs w:val="24"/>
        </w:rPr>
        <w:tab/>
      </w:r>
      <w:r w:rsidRPr="007C723F">
        <w:rPr>
          <w:rFonts w:ascii="Times New Roman" w:hAnsi="Times New Roman" w:cs="Times New Roman"/>
          <w:sz w:val="24"/>
          <w:szCs w:val="24"/>
        </w:rPr>
        <w:tab/>
      </w:r>
      <w:r w:rsidRPr="007C723F">
        <w:rPr>
          <w:rFonts w:ascii="Times New Roman" w:hAnsi="Times New Roman" w:cs="Times New Roman"/>
          <w:sz w:val="24"/>
          <w:szCs w:val="24"/>
        </w:rPr>
        <w:tab/>
      </w:r>
      <w:r w:rsidRPr="007C723F">
        <w:rPr>
          <w:rFonts w:ascii="Times New Roman" w:hAnsi="Times New Roman" w:cs="Times New Roman"/>
          <w:sz w:val="24"/>
          <w:szCs w:val="24"/>
        </w:rPr>
        <w:tab/>
        <w:t>University Affiliation</w:t>
      </w: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901727">
      <w:pPr>
        <w:ind w:firstLine="720"/>
        <w:rPr>
          <w:rFonts w:ascii="Times New Roman" w:hAnsi="Times New Roman" w:cs="Times New Roman"/>
          <w:sz w:val="24"/>
          <w:szCs w:val="24"/>
        </w:rPr>
      </w:pPr>
    </w:p>
    <w:p w:rsidR="00901727" w:rsidRPr="007C723F" w:rsidRDefault="00901727" w:rsidP="007C723F">
      <w:pPr>
        <w:rPr>
          <w:rFonts w:ascii="Times New Roman" w:hAnsi="Times New Roman" w:cs="Times New Roman"/>
          <w:sz w:val="24"/>
          <w:szCs w:val="24"/>
        </w:rPr>
      </w:pPr>
      <w:r w:rsidRPr="007C723F">
        <w:rPr>
          <w:rFonts w:ascii="Times New Roman" w:hAnsi="Times New Roman" w:cs="Times New Roman"/>
          <w:sz w:val="24"/>
          <w:szCs w:val="24"/>
        </w:rPr>
        <w:lastRenderedPageBreak/>
        <w:tab/>
      </w:r>
      <w:r w:rsidRPr="007C723F">
        <w:rPr>
          <w:rFonts w:ascii="Times New Roman" w:hAnsi="Times New Roman" w:cs="Times New Roman"/>
          <w:sz w:val="24"/>
          <w:szCs w:val="24"/>
        </w:rPr>
        <w:tab/>
      </w:r>
      <w:r w:rsidRPr="007C723F">
        <w:rPr>
          <w:rFonts w:ascii="Times New Roman" w:hAnsi="Times New Roman" w:cs="Times New Roman"/>
          <w:sz w:val="24"/>
          <w:szCs w:val="24"/>
        </w:rPr>
        <w:tab/>
        <w:t>HEALTH ASSESSMENT</w:t>
      </w:r>
    </w:p>
    <w:p w:rsidR="00A63627" w:rsidRPr="007C723F" w:rsidRDefault="00734F82" w:rsidP="00901727">
      <w:pPr>
        <w:ind w:firstLine="720"/>
        <w:rPr>
          <w:rFonts w:ascii="Times New Roman" w:hAnsi="Times New Roman" w:cs="Times New Roman"/>
          <w:sz w:val="24"/>
          <w:szCs w:val="24"/>
        </w:rPr>
      </w:pPr>
      <w:r w:rsidRPr="007C723F">
        <w:rPr>
          <w:rFonts w:ascii="Times New Roman" w:hAnsi="Times New Roman" w:cs="Times New Roman"/>
          <w:sz w:val="24"/>
          <w:szCs w:val="24"/>
        </w:rPr>
        <w:t>In conducting the health history assessment/history, an individual was interviewed. The subject was over the required age of eighteen years of age, male and suffered from the condition of diabetes. The individuals consent was sought and given on the understanding that the information he provided would be used for the purpose of completing the health assessment but his identity would remain confidential. The information highlighted below is as a result of the interview held between the individual and myself.</w:t>
      </w:r>
    </w:p>
    <w:p w:rsidR="00734F82" w:rsidRPr="007C723F" w:rsidRDefault="0073405C" w:rsidP="00901727">
      <w:pPr>
        <w:ind w:firstLine="720"/>
        <w:rPr>
          <w:rFonts w:ascii="Times New Roman" w:hAnsi="Times New Roman" w:cs="Times New Roman"/>
          <w:sz w:val="24"/>
          <w:szCs w:val="24"/>
        </w:rPr>
      </w:pPr>
      <w:r w:rsidRPr="007C723F">
        <w:rPr>
          <w:rFonts w:ascii="Times New Roman" w:hAnsi="Times New Roman" w:cs="Times New Roman"/>
          <w:sz w:val="24"/>
          <w:szCs w:val="24"/>
        </w:rPr>
        <w:t>The prevalence of diabetes remains high with diabetes affecting over 9.3% of the total populace of America. The number of those who are undiagnosed accounts for more than a quarter of those affected. The disease is also prevalent among seniors accounting for 25.9% of the total people affected by diabetes. The disease remains among the leading causes of death in America and more than 1.4 million Americans are diagnosed annually.</w:t>
      </w:r>
    </w:p>
    <w:p w:rsidR="0073405C" w:rsidRPr="007C723F" w:rsidRDefault="0073405C" w:rsidP="00901727">
      <w:pPr>
        <w:ind w:firstLine="720"/>
        <w:rPr>
          <w:rFonts w:ascii="Times New Roman" w:hAnsi="Times New Roman" w:cs="Times New Roman"/>
          <w:sz w:val="24"/>
          <w:szCs w:val="24"/>
        </w:rPr>
      </w:pPr>
      <w:r w:rsidRPr="007C723F">
        <w:rPr>
          <w:rFonts w:ascii="Times New Roman" w:hAnsi="Times New Roman" w:cs="Times New Roman"/>
          <w:sz w:val="24"/>
          <w:szCs w:val="24"/>
        </w:rPr>
        <w:t>According to the subject interviewed for the health assessment, he suffered from type 2 diabetes and had been diagnosed from his early days as a youth. His family had a history of suffering from the same disease. His grandfather, his great grandfather and an uncle lost their lives as a result of the disease. In the context of his community, diabetes accounts for less than 10% of the major diseases that the community people have to deal with. However, its prevalence is more on the seniors in community than the youth.</w:t>
      </w:r>
      <w:r w:rsidR="00C357DB" w:rsidRPr="007C723F">
        <w:rPr>
          <w:rFonts w:ascii="Times New Roman" w:hAnsi="Times New Roman" w:cs="Times New Roman"/>
          <w:sz w:val="24"/>
          <w:szCs w:val="24"/>
        </w:rPr>
        <w:t xml:space="preserve"> However this perception of health is based on the actual diagnosed cases of diabetes that are in the community.</w:t>
      </w:r>
    </w:p>
    <w:p w:rsidR="00C357DB" w:rsidRPr="007C723F" w:rsidRDefault="00C357DB" w:rsidP="00901727">
      <w:pPr>
        <w:ind w:firstLine="720"/>
        <w:rPr>
          <w:rFonts w:ascii="Times New Roman" w:hAnsi="Times New Roman" w:cs="Times New Roman"/>
          <w:sz w:val="24"/>
          <w:szCs w:val="24"/>
        </w:rPr>
      </w:pPr>
      <w:r w:rsidRPr="007C723F">
        <w:rPr>
          <w:rFonts w:ascii="Times New Roman" w:hAnsi="Times New Roman" w:cs="Times New Roman"/>
          <w:sz w:val="24"/>
          <w:szCs w:val="24"/>
        </w:rPr>
        <w:t xml:space="preserve">The subject of the interviewer described his past medical history and accounted for the normal vaccinations and immunizations that an individual receives as he or she grows up. However, diabetic medication was given only after he was diagnosed with the condition. There </w:t>
      </w:r>
      <w:r w:rsidRPr="007C723F">
        <w:rPr>
          <w:rFonts w:ascii="Times New Roman" w:hAnsi="Times New Roman" w:cs="Times New Roman"/>
          <w:sz w:val="24"/>
          <w:szCs w:val="24"/>
        </w:rPr>
        <w:lastRenderedPageBreak/>
        <w:t>are many considerations that have been made pertaining to the medical condition and include both cultural considerations and psychosocial considerations.</w:t>
      </w:r>
    </w:p>
    <w:p w:rsidR="009E611B" w:rsidRPr="007C723F" w:rsidRDefault="009E611B" w:rsidP="00901727">
      <w:pPr>
        <w:ind w:firstLine="720"/>
        <w:rPr>
          <w:rFonts w:ascii="Times New Roman" w:hAnsi="Times New Roman" w:cs="Times New Roman"/>
          <w:sz w:val="24"/>
          <w:szCs w:val="24"/>
        </w:rPr>
      </w:pPr>
      <w:r w:rsidRPr="007C723F">
        <w:rPr>
          <w:rFonts w:ascii="Times New Roman" w:hAnsi="Times New Roman" w:cs="Times New Roman"/>
          <w:sz w:val="24"/>
          <w:szCs w:val="24"/>
        </w:rPr>
        <w:t>Lifestyle issues contribute to the existence of the type 2 diabetes. Despite the condition having a strong genetic hereditary component, a number of cultural elements also play a part. This includes poor eating or nutritional habits which are passed down to generation after generation, poor exercise routines and obesity as a result.</w:t>
      </w:r>
      <w:r w:rsidR="00F206E4" w:rsidRPr="007C723F">
        <w:rPr>
          <w:rFonts w:ascii="Times New Roman" w:hAnsi="Times New Roman" w:cs="Times New Roman"/>
          <w:sz w:val="24"/>
          <w:szCs w:val="24"/>
        </w:rPr>
        <w:t xml:space="preserve"> There are also psychosocial factors which contribute in increasing the risk of an individual getting the disease (Winter,2014). This includes a range of environmental factors such as viruses, a variety of foods to be consumed and toxins.</w:t>
      </w:r>
    </w:p>
    <w:p w:rsidR="00F206E4" w:rsidRPr="007C723F" w:rsidRDefault="00F206E4" w:rsidP="00901727">
      <w:pPr>
        <w:ind w:firstLine="720"/>
        <w:rPr>
          <w:rFonts w:ascii="Times New Roman" w:hAnsi="Times New Roman" w:cs="Times New Roman"/>
          <w:sz w:val="24"/>
          <w:szCs w:val="24"/>
        </w:rPr>
      </w:pPr>
      <w:r w:rsidRPr="007C723F">
        <w:rPr>
          <w:rFonts w:ascii="Times New Roman" w:hAnsi="Times New Roman" w:cs="Times New Roman"/>
          <w:sz w:val="24"/>
          <w:szCs w:val="24"/>
        </w:rPr>
        <w:t>In considering the learning priorities, the subject of the interview would benefit from learning about the lifespan outcomes as a result of suffering from the disease. This should include the number of years by which one can extend his or her life as a result of taking preventive measures to combat the disease. The individual should also be well informed about his culture where his eating habits have a bearing on his health and the condition in particular.</w:t>
      </w:r>
    </w:p>
    <w:p w:rsidR="00F206E4" w:rsidRPr="007C723F" w:rsidRDefault="00F206E4" w:rsidP="00901727">
      <w:pPr>
        <w:ind w:firstLine="720"/>
        <w:rPr>
          <w:rFonts w:ascii="Times New Roman" w:hAnsi="Times New Roman" w:cs="Times New Roman"/>
          <w:sz w:val="24"/>
          <w:szCs w:val="24"/>
        </w:rPr>
      </w:pPr>
      <w:r w:rsidRPr="007C723F">
        <w:rPr>
          <w:rFonts w:ascii="Times New Roman" w:hAnsi="Times New Roman" w:cs="Times New Roman"/>
          <w:sz w:val="24"/>
          <w:szCs w:val="24"/>
        </w:rPr>
        <w:t xml:space="preserve"> In conducting a physical assessment of the individual affected by diabetes one needs to concentrate on a number of major organs which are affected by the disease. This includes the heart, eyes and the blood vessels. Their examination can reveal a great deal regarding the condition on the individual as they are affected directly by the disease</w:t>
      </w:r>
      <w:r w:rsidR="007C723F">
        <w:rPr>
          <w:rFonts w:ascii="Times New Roman" w:hAnsi="Times New Roman" w:cs="Times New Roman"/>
          <w:sz w:val="24"/>
          <w:szCs w:val="24"/>
        </w:rPr>
        <w:t xml:space="preserve"> (ABA, 2010)</w:t>
      </w:r>
      <w:r w:rsidRPr="007C723F">
        <w:rPr>
          <w:rFonts w:ascii="Times New Roman" w:hAnsi="Times New Roman" w:cs="Times New Roman"/>
          <w:sz w:val="24"/>
          <w:szCs w:val="24"/>
        </w:rPr>
        <w:t>. In combating the disease there is need for collaborative efforts ranging from family to the community. Awareness should be community based due to the wide base of the community. In this way individual families can be able to understand the condition and hence take necessary steps in combatting the disease such as changing the lifestyle they considered a culture.</w:t>
      </w:r>
    </w:p>
    <w:p w:rsidR="00915E2A" w:rsidRPr="007C723F" w:rsidRDefault="00915E2A" w:rsidP="00901727">
      <w:pPr>
        <w:ind w:firstLine="720"/>
        <w:rPr>
          <w:rFonts w:ascii="Times New Roman" w:hAnsi="Times New Roman" w:cs="Times New Roman"/>
          <w:sz w:val="24"/>
          <w:szCs w:val="24"/>
        </w:rPr>
      </w:pPr>
      <w:r w:rsidRPr="007C723F">
        <w:rPr>
          <w:rFonts w:ascii="Times New Roman" w:hAnsi="Times New Roman" w:cs="Times New Roman"/>
          <w:sz w:val="24"/>
          <w:szCs w:val="24"/>
        </w:rPr>
        <w:lastRenderedPageBreak/>
        <w:t>The interaction with the individual interviewed contributed a great deal to my understanding of the condition diabetes especially with regard to cultural and psychosocial considerations. The interaction was successful and the flow and obtaining of relevant information went well. The barrier to communication was the use of proper medical terms associated with the condition. To overcome this we relied on the common language used to describe the situations regarding the condition which enhanced understanding. I was able to obtain all relevant information and no unexpected challenges were encountered. I would alter my approach next time to include more participants with different backgrounds.</w:t>
      </w:r>
    </w:p>
    <w:p w:rsidR="007C723F" w:rsidRDefault="00915E2A">
      <w:pPr>
        <w:rPr>
          <w:rFonts w:ascii="Times New Roman" w:hAnsi="Times New Roman" w:cs="Times New Roman"/>
          <w:sz w:val="24"/>
          <w:szCs w:val="24"/>
        </w:rPr>
      </w:pPr>
      <w:r w:rsidRPr="007C723F">
        <w:rPr>
          <w:rFonts w:ascii="Times New Roman" w:hAnsi="Times New Roman" w:cs="Times New Roman"/>
          <w:sz w:val="24"/>
          <w:szCs w:val="24"/>
        </w:rPr>
        <w:tab/>
      </w:r>
      <w:r w:rsidRPr="007C723F">
        <w:rPr>
          <w:rFonts w:ascii="Times New Roman" w:hAnsi="Times New Roman" w:cs="Times New Roman"/>
          <w:sz w:val="24"/>
          <w:szCs w:val="24"/>
        </w:rPr>
        <w:tab/>
      </w:r>
      <w:r w:rsidR="007C723F">
        <w:rPr>
          <w:rFonts w:ascii="Times New Roman" w:hAnsi="Times New Roman" w:cs="Times New Roman"/>
          <w:sz w:val="24"/>
          <w:szCs w:val="24"/>
        </w:rPr>
        <w:tab/>
      </w: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7C723F" w:rsidRDefault="007C723F">
      <w:pPr>
        <w:rPr>
          <w:rFonts w:ascii="Times New Roman" w:hAnsi="Times New Roman" w:cs="Times New Roman"/>
          <w:sz w:val="24"/>
          <w:szCs w:val="24"/>
        </w:rPr>
      </w:pPr>
    </w:p>
    <w:p w:rsidR="00915E2A" w:rsidRPr="007C723F" w:rsidRDefault="007C723F">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00915E2A" w:rsidRPr="007C723F">
        <w:rPr>
          <w:rFonts w:ascii="Times New Roman" w:hAnsi="Times New Roman" w:cs="Times New Roman"/>
          <w:sz w:val="24"/>
          <w:szCs w:val="24"/>
        </w:rPr>
        <w:t>References</w:t>
      </w:r>
    </w:p>
    <w:p w:rsidR="00915E2A" w:rsidRDefault="00915E2A">
      <w:pPr>
        <w:rPr>
          <w:rFonts w:ascii="Times New Roman" w:hAnsi="Times New Roman" w:cs="Times New Roman"/>
          <w:sz w:val="24"/>
          <w:szCs w:val="24"/>
        </w:rPr>
      </w:pPr>
      <w:r w:rsidRPr="007C723F">
        <w:rPr>
          <w:rFonts w:ascii="Times New Roman" w:hAnsi="Times New Roman" w:cs="Times New Roman"/>
          <w:sz w:val="24"/>
          <w:szCs w:val="24"/>
        </w:rPr>
        <w:t>Sarah Winter</w:t>
      </w:r>
      <w:r w:rsidR="00901727" w:rsidRPr="007C723F">
        <w:rPr>
          <w:rFonts w:ascii="Times New Roman" w:hAnsi="Times New Roman" w:cs="Times New Roman"/>
          <w:sz w:val="24"/>
          <w:szCs w:val="24"/>
        </w:rPr>
        <w:t xml:space="preserve">. Healthline. 15/9/2014. Is it in your genes: Type 2 diabetes. 1/6/2016. </w:t>
      </w:r>
      <w:hyperlink r:id="rId7" w:history="1">
        <w:r w:rsidR="00901727" w:rsidRPr="007C723F">
          <w:rPr>
            <w:rStyle w:val="Hyperlink"/>
            <w:rFonts w:ascii="Times New Roman" w:hAnsi="Times New Roman" w:cs="Times New Roman"/>
            <w:sz w:val="24"/>
            <w:szCs w:val="24"/>
          </w:rPr>
          <w:t>www.healthline.com</w:t>
        </w:r>
      </w:hyperlink>
    </w:p>
    <w:p w:rsidR="007C723F" w:rsidRDefault="007C723F">
      <w:pPr>
        <w:rPr>
          <w:rFonts w:ascii="Times New Roman" w:hAnsi="Times New Roman" w:cs="Times New Roman"/>
          <w:sz w:val="24"/>
          <w:szCs w:val="24"/>
        </w:rPr>
      </w:pPr>
      <w:r>
        <w:rPr>
          <w:rFonts w:ascii="Times New Roman" w:hAnsi="Times New Roman" w:cs="Times New Roman"/>
          <w:sz w:val="24"/>
          <w:szCs w:val="24"/>
        </w:rPr>
        <w:t xml:space="preserve">American Diabetes Association(ABA).2010.About diabetes. 1/6/2016. </w:t>
      </w:r>
      <w:hyperlink r:id="rId8" w:history="1">
        <w:r w:rsidRPr="0069198E">
          <w:rPr>
            <w:rStyle w:val="Hyperlink"/>
            <w:rFonts w:ascii="Times New Roman" w:hAnsi="Times New Roman" w:cs="Times New Roman"/>
            <w:sz w:val="24"/>
            <w:szCs w:val="24"/>
          </w:rPr>
          <w:t>https://www.diabetesforecast.org</w:t>
        </w:r>
      </w:hyperlink>
    </w:p>
    <w:p w:rsidR="007C723F" w:rsidRPr="007C723F" w:rsidRDefault="007C723F">
      <w:pPr>
        <w:rPr>
          <w:rFonts w:ascii="Times New Roman" w:hAnsi="Times New Roman" w:cs="Times New Roman"/>
          <w:sz w:val="24"/>
          <w:szCs w:val="24"/>
        </w:rPr>
      </w:pPr>
    </w:p>
    <w:p w:rsidR="00901727" w:rsidRPr="007C723F" w:rsidRDefault="00901727">
      <w:pPr>
        <w:rPr>
          <w:rFonts w:ascii="Times New Roman" w:hAnsi="Times New Roman" w:cs="Times New Roman"/>
          <w:sz w:val="24"/>
          <w:szCs w:val="24"/>
        </w:rPr>
      </w:pPr>
    </w:p>
    <w:p w:rsidR="00F206E4" w:rsidRPr="007C723F" w:rsidRDefault="00F206E4">
      <w:pPr>
        <w:rPr>
          <w:rFonts w:ascii="Times New Roman" w:hAnsi="Times New Roman" w:cs="Times New Roman"/>
          <w:sz w:val="24"/>
          <w:szCs w:val="24"/>
        </w:rPr>
      </w:pPr>
    </w:p>
    <w:p w:rsidR="00F206E4" w:rsidRPr="007C723F" w:rsidRDefault="00F206E4">
      <w:pPr>
        <w:rPr>
          <w:rFonts w:ascii="Times New Roman" w:hAnsi="Times New Roman" w:cs="Times New Roman"/>
          <w:sz w:val="24"/>
          <w:szCs w:val="24"/>
        </w:rPr>
      </w:pPr>
    </w:p>
    <w:p w:rsidR="0073405C" w:rsidRPr="007C723F" w:rsidRDefault="0073405C">
      <w:pPr>
        <w:rPr>
          <w:rFonts w:ascii="Times New Roman" w:hAnsi="Times New Roman" w:cs="Times New Roman"/>
          <w:sz w:val="24"/>
          <w:szCs w:val="24"/>
        </w:rPr>
      </w:pPr>
    </w:p>
    <w:p w:rsidR="0073405C" w:rsidRPr="007C723F" w:rsidRDefault="0073405C">
      <w:pPr>
        <w:rPr>
          <w:rFonts w:ascii="Times New Roman" w:hAnsi="Times New Roman" w:cs="Times New Roman"/>
          <w:sz w:val="24"/>
          <w:szCs w:val="24"/>
        </w:rPr>
      </w:pPr>
    </w:p>
    <w:sectPr w:rsidR="0073405C" w:rsidRPr="007C723F" w:rsidSect="0090172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ED1" w:rsidRDefault="00136ED1" w:rsidP="00901727">
      <w:pPr>
        <w:spacing w:after="0" w:line="240" w:lineRule="auto"/>
      </w:pPr>
      <w:r>
        <w:separator/>
      </w:r>
    </w:p>
  </w:endnote>
  <w:endnote w:type="continuationSeparator" w:id="0">
    <w:p w:rsidR="00136ED1" w:rsidRDefault="00136ED1" w:rsidP="00901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ED1" w:rsidRDefault="00136ED1" w:rsidP="00901727">
      <w:pPr>
        <w:spacing w:after="0" w:line="240" w:lineRule="auto"/>
      </w:pPr>
      <w:r>
        <w:separator/>
      </w:r>
    </w:p>
  </w:footnote>
  <w:footnote w:type="continuationSeparator" w:id="0">
    <w:p w:rsidR="00136ED1" w:rsidRDefault="00136ED1" w:rsidP="009017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0956713"/>
      <w:docPartObj>
        <w:docPartGallery w:val="Page Numbers (Top of Page)"/>
        <w:docPartUnique/>
      </w:docPartObj>
    </w:sdtPr>
    <w:sdtEndPr>
      <w:rPr>
        <w:noProof/>
      </w:rPr>
    </w:sdtEndPr>
    <w:sdtContent>
      <w:p w:rsidR="00901727" w:rsidRPr="00901727" w:rsidRDefault="00901727" w:rsidP="00901727">
        <w:pPr>
          <w:pStyle w:val="Header"/>
          <w:rPr>
            <w:rFonts w:ascii="Times New Roman" w:hAnsi="Times New Roman" w:cs="Times New Roman"/>
            <w:sz w:val="24"/>
            <w:szCs w:val="24"/>
          </w:rPr>
        </w:pPr>
        <w:r w:rsidRPr="00901727">
          <w:rPr>
            <w:rFonts w:ascii="Times New Roman" w:hAnsi="Times New Roman" w:cs="Times New Roman"/>
            <w:sz w:val="24"/>
            <w:szCs w:val="24"/>
          </w:rPr>
          <w:t>HEALTH ASSESSEMENT</w:t>
        </w:r>
        <w:r w:rsidRPr="00901727">
          <w:rPr>
            <w:rFonts w:ascii="Times New Roman" w:hAnsi="Times New Roman" w:cs="Times New Roman"/>
            <w:sz w:val="24"/>
            <w:szCs w:val="24"/>
          </w:rPr>
          <w:tab/>
        </w:r>
        <w:r w:rsidRPr="00901727">
          <w:rPr>
            <w:rFonts w:ascii="Times New Roman" w:hAnsi="Times New Roman" w:cs="Times New Roman"/>
            <w:sz w:val="24"/>
            <w:szCs w:val="24"/>
          </w:rPr>
          <w:tab/>
        </w:r>
        <w:r w:rsidRPr="00901727">
          <w:rPr>
            <w:rFonts w:ascii="Times New Roman" w:hAnsi="Times New Roman" w:cs="Times New Roman"/>
            <w:sz w:val="24"/>
            <w:szCs w:val="24"/>
          </w:rPr>
          <w:tab/>
        </w:r>
        <w:r w:rsidRPr="00901727">
          <w:rPr>
            <w:rFonts w:ascii="Times New Roman" w:hAnsi="Times New Roman" w:cs="Times New Roman"/>
            <w:sz w:val="24"/>
            <w:szCs w:val="24"/>
          </w:rPr>
          <w:fldChar w:fldCharType="begin"/>
        </w:r>
        <w:r w:rsidRPr="00901727">
          <w:rPr>
            <w:rFonts w:ascii="Times New Roman" w:hAnsi="Times New Roman" w:cs="Times New Roman"/>
            <w:sz w:val="24"/>
            <w:szCs w:val="24"/>
          </w:rPr>
          <w:instrText xml:space="preserve"> PAGE   \* MERGEFORMAT </w:instrText>
        </w:r>
        <w:r w:rsidRPr="00901727">
          <w:rPr>
            <w:rFonts w:ascii="Times New Roman" w:hAnsi="Times New Roman" w:cs="Times New Roman"/>
            <w:sz w:val="24"/>
            <w:szCs w:val="24"/>
          </w:rPr>
          <w:fldChar w:fldCharType="separate"/>
        </w:r>
        <w:r w:rsidR="0031239D">
          <w:rPr>
            <w:rFonts w:ascii="Times New Roman" w:hAnsi="Times New Roman" w:cs="Times New Roman"/>
            <w:noProof/>
            <w:sz w:val="24"/>
            <w:szCs w:val="24"/>
          </w:rPr>
          <w:t>5</w:t>
        </w:r>
        <w:r w:rsidRPr="00901727">
          <w:rPr>
            <w:rFonts w:ascii="Times New Roman" w:hAnsi="Times New Roman" w:cs="Times New Roman"/>
            <w:noProof/>
            <w:sz w:val="24"/>
            <w:szCs w:val="24"/>
          </w:rPr>
          <w:fldChar w:fldCharType="end"/>
        </w:r>
      </w:p>
    </w:sdtContent>
  </w:sdt>
  <w:p w:rsidR="00901727" w:rsidRPr="00901727" w:rsidRDefault="0090172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5150245"/>
      <w:docPartObj>
        <w:docPartGallery w:val="Page Numbers (Top of Page)"/>
        <w:docPartUnique/>
      </w:docPartObj>
    </w:sdtPr>
    <w:sdtEndPr>
      <w:rPr>
        <w:noProof/>
      </w:rPr>
    </w:sdtEndPr>
    <w:sdtContent>
      <w:p w:rsidR="00901727" w:rsidRPr="00901727" w:rsidRDefault="00901727" w:rsidP="00901727">
        <w:pPr>
          <w:pStyle w:val="Header"/>
          <w:rPr>
            <w:rFonts w:ascii="Times New Roman" w:hAnsi="Times New Roman" w:cs="Times New Roman"/>
            <w:sz w:val="24"/>
            <w:szCs w:val="24"/>
          </w:rPr>
        </w:pPr>
        <w:r w:rsidRPr="00901727">
          <w:rPr>
            <w:rFonts w:ascii="Times New Roman" w:hAnsi="Times New Roman" w:cs="Times New Roman"/>
            <w:sz w:val="24"/>
            <w:szCs w:val="24"/>
          </w:rPr>
          <w:t>Running head: HEALTH ASSESSMENT</w:t>
        </w:r>
        <w:r w:rsidRPr="00901727">
          <w:rPr>
            <w:rFonts w:ascii="Times New Roman" w:hAnsi="Times New Roman" w:cs="Times New Roman"/>
            <w:sz w:val="24"/>
            <w:szCs w:val="24"/>
          </w:rPr>
          <w:tab/>
        </w:r>
        <w:r w:rsidRPr="00901727">
          <w:rPr>
            <w:rFonts w:ascii="Times New Roman" w:hAnsi="Times New Roman" w:cs="Times New Roman"/>
            <w:sz w:val="24"/>
            <w:szCs w:val="24"/>
          </w:rPr>
          <w:tab/>
        </w:r>
        <w:r w:rsidRPr="00901727">
          <w:rPr>
            <w:rFonts w:ascii="Times New Roman" w:hAnsi="Times New Roman" w:cs="Times New Roman"/>
            <w:sz w:val="24"/>
            <w:szCs w:val="24"/>
          </w:rPr>
          <w:tab/>
        </w:r>
        <w:r w:rsidRPr="00901727">
          <w:rPr>
            <w:rFonts w:ascii="Times New Roman" w:hAnsi="Times New Roman" w:cs="Times New Roman"/>
            <w:sz w:val="24"/>
            <w:szCs w:val="24"/>
          </w:rPr>
          <w:fldChar w:fldCharType="begin"/>
        </w:r>
        <w:r w:rsidRPr="00901727">
          <w:rPr>
            <w:rFonts w:ascii="Times New Roman" w:hAnsi="Times New Roman" w:cs="Times New Roman"/>
            <w:sz w:val="24"/>
            <w:szCs w:val="24"/>
          </w:rPr>
          <w:instrText xml:space="preserve"> PAGE   \* MERGEFORMAT </w:instrText>
        </w:r>
        <w:r w:rsidRPr="00901727">
          <w:rPr>
            <w:rFonts w:ascii="Times New Roman" w:hAnsi="Times New Roman" w:cs="Times New Roman"/>
            <w:sz w:val="24"/>
            <w:szCs w:val="24"/>
          </w:rPr>
          <w:fldChar w:fldCharType="separate"/>
        </w:r>
        <w:r w:rsidR="007C723F">
          <w:rPr>
            <w:rFonts w:ascii="Times New Roman" w:hAnsi="Times New Roman" w:cs="Times New Roman"/>
            <w:noProof/>
            <w:sz w:val="24"/>
            <w:szCs w:val="24"/>
          </w:rPr>
          <w:t>1</w:t>
        </w:r>
        <w:r w:rsidRPr="00901727">
          <w:rPr>
            <w:rFonts w:ascii="Times New Roman" w:hAnsi="Times New Roman" w:cs="Times New Roman"/>
            <w:noProof/>
            <w:sz w:val="24"/>
            <w:szCs w:val="24"/>
          </w:rPr>
          <w:fldChar w:fldCharType="end"/>
        </w:r>
      </w:p>
    </w:sdtContent>
  </w:sdt>
  <w:p w:rsidR="00901727" w:rsidRPr="00901727" w:rsidRDefault="009017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F82"/>
    <w:rsid w:val="00136ED1"/>
    <w:rsid w:val="0031239D"/>
    <w:rsid w:val="0073405C"/>
    <w:rsid w:val="00734F82"/>
    <w:rsid w:val="007C723F"/>
    <w:rsid w:val="00901727"/>
    <w:rsid w:val="00915E2A"/>
    <w:rsid w:val="009E611B"/>
    <w:rsid w:val="00A63627"/>
    <w:rsid w:val="00C357DB"/>
    <w:rsid w:val="00F2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727"/>
    <w:rPr>
      <w:color w:val="0000FF" w:themeColor="hyperlink"/>
      <w:u w:val="single"/>
    </w:rPr>
  </w:style>
  <w:style w:type="paragraph" w:styleId="Header">
    <w:name w:val="header"/>
    <w:basedOn w:val="Normal"/>
    <w:link w:val="HeaderChar"/>
    <w:uiPriority w:val="99"/>
    <w:unhideWhenUsed/>
    <w:rsid w:val="00901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727"/>
  </w:style>
  <w:style w:type="paragraph" w:styleId="Footer">
    <w:name w:val="footer"/>
    <w:basedOn w:val="Normal"/>
    <w:link w:val="FooterChar"/>
    <w:uiPriority w:val="99"/>
    <w:unhideWhenUsed/>
    <w:rsid w:val="00901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1727"/>
    <w:rPr>
      <w:color w:val="0000FF" w:themeColor="hyperlink"/>
      <w:u w:val="single"/>
    </w:rPr>
  </w:style>
  <w:style w:type="paragraph" w:styleId="Header">
    <w:name w:val="header"/>
    <w:basedOn w:val="Normal"/>
    <w:link w:val="HeaderChar"/>
    <w:uiPriority w:val="99"/>
    <w:unhideWhenUsed/>
    <w:rsid w:val="00901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727"/>
  </w:style>
  <w:style w:type="paragraph" w:styleId="Footer">
    <w:name w:val="footer"/>
    <w:basedOn w:val="Normal"/>
    <w:link w:val="FooterChar"/>
    <w:uiPriority w:val="99"/>
    <w:unhideWhenUsed/>
    <w:rsid w:val="00901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betesforecast.org" TargetMode="External"/><Relationship Id="rId3" Type="http://schemas.openxmlformats.org/officeDocument/2006/relationships/settings" Target="settings.xml"/><Relationship Id="rId7" Type="http://schemas.openxmlformats.org/officeDocument/2006/relationships/hyperlink" Target="http://www.healthline.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2016-06-01T02:39:00Z</dcterms:created>
  <dcterms:modified xsi:type="dcterms:W3CDTF">2016-06-01T02:39:00Z</dcterms:modified>
</cp:coreProperties>
</file>